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863" w:rsidRDefault="00D12863" w:rsidP="00D12863">
      <w:pPr>
        <w:bidi/>
        <w:rPr>
          <w:rFonts w:asciiTheme="minorBidi" w:hAnsiTheme="minorBidi"/>
          <w:color w:val="333333"/>
          <w:sz w:val="36"/>
          <w:szCs w:val="36"/>
          <w:shd w:val="clear" w:color="auto" w:fill="FFFFFF"/>
          <w:rtl/>
          <w:lang w:bidi="tzm-Arab-MA"/>
        </w:rPr>
      </w:pPr>
    </w:p>
    <w:p w:rsidR="00D12863" w:rsidRDefault="00D12863" w:rsidP="00D12863">
      <w:pPr>
        <w:bidi/>
        <w:rPr>
          <w:rFonts w:asciiTheme="minorBidi" w:hAnsiTheme="minorBidi" w:hint="cs"/>
          <w:color w:val="333333"/>
          <w:sz w:val="36"/>
          <w:szCs w:val="36"/>
          <w:shd w:val="clear" w:color="auto" w:fill="FFFFFF"/>
          <w:rtl/>
          <w:lang w:bidi="tzm-Arab-MA"/>
        </w:rPr>
      </w:pPr>
      <w:r>
        <w:rPr>
          <w:rFonts w:asciiTheme="minorBidi" w:hAnsiTheme="minorBidi" w:hint="cs"/>
          <w:color w:val="333333"/>
          <w:sz w:val="36"/>
          <w:szCs w:val="36"/>
          <w:shd w:val="clear" w:color="auto" w:fill="FFFFFF"/>
          <w:rtl/>
          <w:lang w:bidi="tzm-Arab-MA"/>
        </w:rPr>
        <w:t xml:space="preserve">بلاغ صحفي </w:t>
      </w:r>
    </w:p>
    <w:p w:rsidR="00D12863" w:rsidRDefault="00D12863" w:rsidP="00D12863">
      <w:pPr>
        <w:bidi/>
        <w:rPr>
          <w:rFonts w:asciiTheme="minorBidi" w:hAnsiTheme="minorBidi"/>
          <w:color w:val="333333"/>
          <w:sz w:val="36"/>
          <w:szCs w:val="36"/>
          <w:shd w:val="clear" w:color="auto" w:fill="FFFFFF"/>
          <w:rtl/>
          <w:lang w:bidi="tzm-Arab-MA"/>
        </w:rPr>
      </w:pPr>
    </w:p>
    <w:p w:rsidR="00892A02" w:rsidRPr="00D12863" w:rsidRDefault="00D12863" w:rsidP="00D12863">
      <w:pPr>
        <w:bidi/>
        <w:rPr>
          <w:rFonts w:asciiTheme="minorBidi" w:hAnsiTheme="minorBidi"/>
          <w:sz w:val="36"/>
          <w:szCs w:val="36"/>
        </w:rPr>
      </w:pPr>
      <w:r w:rsidRPr="00D12863">
        <w:rPr>
          <w:rFonts w:asciiTheme="minorBidi" w:hAnsiTheme="minorBidi"/>
          <w:color w:val="333333"/>
          <w:sz w:val="36"/>
          <w:szCs w:val="36"/>
          <w:shd w:val="clear" w:color="auto" w:fill="FFFFFF"/>
          <w:rtl/>
        </w:rPr>
        <w:t>بمبادرة من المملكة المغربية ممثلة في وزارة العدل والمن</w:t>
      </w:r>
      <w:r>
        <w:rPr>
          <w:rFonts w:asciiTheme="minorBidi" w:hAnsiTheme="minorBidi"/>
          <w:color w:val="333333"/>
          <w:sz w:val="36"/>
          <w:szCs w:val="36"/>
          <w:shd w:val="clear" w:color="auto" w:fill="FFFFFF"/>
          <w:rtl/>
        </w:rPr>
        <w:t>دوبية الوزارية المكلفة بحقوق ال</w:t>
      </w:r>
      <w:r>
        <w:rPr>
          <w:rFonts w:asciiTheme="minorBidi" w:hAnsiTheme="minorBidi" w:hint="cs"/>
          <w:color w:val="333333"/>
          <w:sz w:val="36"/>
          <w:szCs w:val="36"/>
          <w:shd w:val="clear" w:color="auto" w:fill="FFFFFF"/>
          <w:rtl/>
          <w:lang w:bidi="tzm-Arab-MA"/>
        </w:rPr>
        <w:t>إ</w:t>
      </w:r>
      <w:r w:rsidRPr="00D12863">
        <w:rPr>
          <w:rFonts w:asciiTheme="minorBidi" w:hAnsiTheme="minorBidi"/>
          <w:color w:val="333333"/>
          <w:sz w:val="36"/>
          <w:szCs w:val="36"/>
          <w:shd w:val="clear" w:color="auto" w:fill="FFFFFF"/>
          <w:rtl/>
        </w:rPr>
        <w:t xml:space="preserve">نسان، وبدعوة من الأمانة العامة لجامعة الدول العربية، تعقد اللجنة العربية الدائمة لحقوق الإنسان دورتها (51) في مدينة الصخيرات المغربية، ما بين 20 </w:t>
      </w:r>
      <w:r>
        <w:rPr>
          <w:rFonts w:asciiTheme="minorBidi" w:hAnsiTheme="minorBidi" w:hint="cs"/>
          <w:color w:val="333333"/>
          <w:sz w:val="36"/>
          <w:szCs w:val="36"/>
          <w:shd w:val="clear" w:color="auto" w:fill="FFFFFF"/>
          <w:rtl/>
          <w:lang w:bidi="tzm-Arab-MA"/>
        </w:rPr>
        <w:t>و</w:t>
      </w:r>
      <w:r w:rsidRPr="00D12863">
        <w:rPr>
          <w:rFonts w:asciiTheme="minorBidi" w:hAnsiTheme="minorBidi"/>
          <w:color w:val="333333"/>
          <w:sz w:val="36"/>
          <w:szCs w:val="36"/>
          <w:shd w:val="clear" w:color="auto" w:fill="FFFFFF"/>
          <w:rtl/>
        </w:rPr>
        <w:t>22 فبراير 2023</w:t>
      </w:r>
      <w:r w:rsidRPr="00D12863">
        <w:rPr>
          <w:rFonts w:asciiTheme="minorBidi" w:hAnsiTheme="minorBidi"/>
          <w:color w:val="333333"/>
          <w:sz w:val="36"/>
          <w:szCs w:val="36"/>
          <w:shd w:val="clear" w:color="auto" w:fill="FFFFFF"/>
        </w:rPr>
        <w:t>.</w:t>
      </w:r>
      <w:r w:rsidRPr="00D12863">
        <w:rPr>
          <w:rFonts w:asciiTheme="minorBidi" w:hAnsiTheme="minorBidi"/>
          <w:color w:val="333333"/>
          <w:sz w:val="36"/>
          <w:szCs w:val="36"/>
        </w:rPr>
        <w:br/>
      </w:r>
      <w:bookmarkStart w:id="0" w:name="_GoBack"/>
      <w:bookmarkEnd w:id="0"/>
      <w:r w:rsidRPr="00D12863">
        <w:rPr>
          <w:rFonts w:asciiTheme="minorBidi" w:hAnsiTheme="minorBidi"/>
          <w:color w:val="333333"/>
          <w:sz w:val="36"/>
          <w:szCs w:val="36"/>
          <w:shd w:val="clear" w:color="auto" w:fill="FFFFFF"/>
          <w:rtl/>
        </w:rPr>
        <w:t>وسيترأس أعمال الدورة السفير طلال المطيري، مساعد وزير الخارجية لشؤون حقوق الإنسان في دولة الكويت ورئيس اللجنة العربية الدائمة لحقوق الإنسان، بمشاركة الجهات الحكومية المعنية في الدول الأعضاء والمؤسسات الوطنية لحقوق الإنسان ومنظمات المجتمع المدني المتمتعة بصفة مراقب لدى اللجنة</w:t>
      </w:r>
      <w:r w:rsidRPr="00D12863">
        <w:rPr>
          <w:rFonts w:asciiTheme="minorBidi" w:hAnsiTheme="minorBidi"/>
          <w:color w:val="333333"/>
          <w:sz w:val="36"/>
          <w:szCs w:val="36"/>
          <w:shd w:val="clear" w:color="auto" w:fill="FFFFFF"/>
        </w:rPr>
        <w:t>.</w:t>
      </w:r>
      <w:r w:rsidRPr="00D12863">
        <w:rPr>
          <w:rFonts w:asciiTheme="minorBidi" w:hAnsiTheme="minorBidi"/>
          <w:color w:val="333333"/>
          <w:sz w:val="36"/>
          <w:szCs w:val="36"/>
        </w:rPr>
        <w:br/>
      </w:r>
      <w:r w:rsidRPr="00D12863">
        <w:rPr>
          <w:rFonts w:asciiTheme="minorBidi" w:hAnsiTheme="minorBidi"/>
          <w:color w:val="333333"/>
          <w:sz w:val="36"/>
          <w:szCs w:val="36"/>
          <w:shd w:val="clear" w:color="auto" w:fill="FFFFFF"/>
          <w:rtl/>
        </w:rPr>
        <w:t>وتنعقد أعمال الدورة لأول مرة خارج مقر الأمانة العامة، ويأتي ذلك تنفيذا للتوصية الصادرة عن أعمال الدورة السابقة للجنة، وي</w:t>
      </w:r>
      <w:r>
        <w:rPr>
          <w:rFonts w:asciiTheme="minorBidi" w:hAnsiTheme="minorBidi" w:hint="cs"/>
          <w:color w:val="333333"/>
          <w:sz w:val="36"/>
          <w:szCs w:val="36"/>
          <w:shd w:val="clear" w:color="auto" w:fill="FFFFFF"/>
          <w:rtl/>
          <w:lang w:bidi="tzm-Arab-MA"/>
        </w:rPr>
        <w:t>تماشى</w:t>
      </w:r>
      <w:r w:rsidRPr="00D12863">
        <w:rPr>
          <w:rFonts w:asciiTheme="minorBidi" w:hAnsiTheme="minorBidi"/>
          <w:color w:val="333333"/>
          <w:sz w:val="36"/>
          <w:szCs w:val="36"/>
          <w:shd w:val="clear" w:color="auto" w:fill="FFFFFF"/>
          <w:rtl/>
        </w:rPr>
        <w:t xml:space="preserve"> وأحكام لائحتها الداخلية، وبموافقة الأمين العام – عقد اجتماعاتها في بلد عربي آخر إذا طلب ذلك</w:t>
      </w:r>
      <w:r w:rsidRPr="00D12863">
        <w:rPr>
          <w:rFonts w:asciiTheme="minorBidi" w:hAnsiTheme="minorBidi"/>
          <w:color w:val="333333"/>
          <w:sz w:val="36"/>
          <w:szCs w:val="36"/>
          <w:shd w:val="clear" w:color="auto" w:fill="FFFFFF"/>
        </w:rPr>
        <w:t>.</w:t>
      </w:r>
      <w:r w:rsidRPr="00D12863">
        <w:rPr>
          <w:rFonts w:asciiTheme="minorBidi" w:hAnsiTheme="minorBidi"/>
          <w:color w:val="333333"/>
          <w:sz w:val="36"/>
          <w:szCs w:val="36"/>
        </w:rPr>
        <w:br/>
      </w:r>
      <w:r>
        <w:rPr>
          <w:rFonts w:asciiTheme="minorBidi" w:hAnsiTheme="minorBidi"/>
          <w:color w:val="333333"/>
          <w:sz w:val="36"/>
          <w:szCs w:val="36"/>
          <w:shd w:val="clear" w:color="auto" w:fill="FFFFFF"/>
          <w:rtl/>
        </w:rPr>
        <w:t>و</w:t>
      </w:r>
      <w:r w:rsidRPr="00D12863">
        <w:rPr>
          <w:rFonts w:asciiTheme="minorBidi" w:hAnsiTheme="minorBidi"/>
          <w:color w:val="333333"/>
          <w:sz w:val="36"/>
          <w:szCs w:val="36"/>
          <w:shd w:val="clear" w:color="auto" w:fill="FFFFFF"/>
          <w:rtl/>
        </w:rPr>
        <w:t xml:space="preserve">يتضمن جدول الأعمال مواضيع موزعة بين بنود دائمة، إضافة إلى بنود مقترحة من الدول الأعضاء تتناول قضايا </w:t>
      </w:r>
      <w:r>
        <w:rPr>
          <w:rFonts w:asciiTheme="minorBidi" w:hAnsiTheme="minorBidi" w:hint="cs"/>
          <w:color w:val="333333"/>
          <w:sz w:val="36"/>
          <w:szCs w:val="36"/>
          <w:shd w:val="clear" w:color="auto" w:fill="FFFFFF"/>
          <w:rtl/>
          <w:lang w:bidi="tzm-Arab-MA"/>
        </w:rPr>
        <w:t xml:space="preserve">تهم </w:t>
      </w:r>
      <w:r w:rsidRPr="00D12863">
        <w:rPr>
          <w:rFonts w:asciiTheme="minorBidi" w:hAnsiTheme="minorBidi"/>
          <w:color w:val="333333"/>
          <w:sz w:val="36"/>
          <w:szCs w:val="36"/>
          <w:shd w:val="clear" w:color="auto" w:fill="FFFFFF"/>
          <w:rtl/>
        </w:rPr>
        <w:t>تعزيز التنوع الثقافي وحماية وصون مؤسسة الأسرة والزواج، وتأثير التحولات المناخية على حقوق الإنسان</w:t>
      </w:r>
      <w:r w:rsidRPr="00D12863">
        <w:rPr>
          <w:rFonts w:asciiTheme="minorBidi" w:hAnsiTheme="minorBidi"/>
          <w:color w:val="333333"/>
          <w:sz w:val="36"/>
          <w:szCs w:val="36"/>
          <w:shd w:val="clear" w:color="auto" w:fill="FFFFFF"/>
        </w:rPr>
        <w:t>.</w:t>
      </w:r>
      <w:r w:rsidRPr="00D12863">
        <w:rPr>
          <w:rFonts w:asciiTheme="minorBidi" w:hAnsiTheme="minorBidi"/>
          <w:color w:val="333333"/>
          <w:sz w:val="36"/>
          <w:szCs w:val="36"/>
        </w:rPr>
        <w:br/>
      </w:r>
      <w:r w:rsidRPr="00D12863">
        <w:rPr>
          <w:rFonts w:asciiTheme="minorBidi" w:hAnsiTheme="minorBidi"/>
          <w:color w:val="333333"/>
          <w:sz w:val="36"/>
          <w:szCs w:val="36"/>
          <w:shd w:val="clear" w:color="auto" w:fill="FFFFFF"/>
          <w:rtl/>
        </w:rPr>
        <w:t xml:space="preserve">إضافة إلى انعقاد الدورة العادية (51) للجنة العربية الدائمة لحقوق الإنسان خارج مقر الأمانة العامة، فتتجلى </w:t>
      </w:r>
      <w:proofErr w:type="spellStart"/>
      <w:r w:rsidRPr="00D12863">
        <w:rPr>
          <w:rFonts w:asciiTheme="minorBidi" w:hAnsiTheme="minorBidi"/>
          <w:color w:val="333333"/>
          <w:sz w:val="36"/>
          <w:szCs w:val="36"/>
          <w:shd w:val="clear" w:color="auto" w:fill="FFFFFF"/>
          <w:rtl/>
        </w:rPr>
        <w:t>رمزيتها</w:t>
      </w:r>
      <w:proofErr w:type="spellEnd"/>
      <w:r w:rsidRPr="00D12863">
        <w:rPr>
          <w:rFonts w:asciiTheme="minorBidi" w:hAnsiTheme="minorBidi"/>
          <w:color w:val="333333"/>
          <w:sz w:val="36"/>
          <w:szCs w:val="36"/>
          <w:shd w:val="clear" w:color="auto" w:fill="FFFFFF"/>
          <w:rtl/>
        </w:rPr>
        <w:t xml:space="preserve"> في كونها تتزامن ومرور (15) سنة على دخول الميثاق العربي لحقوق الإنسان حيز ال</w:t>
      </w:r>
      <w:r>
        <w:rPr>
          <w:rFonts w:asciiTheme="minorBidi" w:hAnsiTheme="minorBidi" w:hint="cs"/>
          <w:color w:val="333333"/>
          <w:sz w:val="36"/>
          <w:szCs w:val="36"/>
          <w:shd w:val="clear" w:color="auto" w:fill="FFFFFF"/>
          <w:rtl/>
          <w:lang w:bidi="tzm-Arab-MA"/>
        </w:rPr>
        <w:t>تنفيذ</w:t>
      </w:r>
      <w:r w:rsidRPr="00D12863">
        <w:rPr>
          <w:rFonts w:asciiTheme="minorBidi" w:hAnsiTheme="minorBidi"/>
          <w:color w:val="333333"/>
          <w:sz w:val="36"/>
          <w:szCs w:val="36"/>
          <w:shd w:val="clear" w:color="auto" w:fill="FFFFFF"/>
          <w:rtl/>
        </w:rPr>
        <w:t xml:space="preserve">، وكذا مرور (75) عاما على اعتماد الجمعية العامة للأمم المتحدة للإعلان العالمي لحقوق الإنسان، </w:t>
      </w:r>
      <w:r>
        <w:rPr>
          <w:rFonts w:asciiTheme="minorBidi" w:hAnsiTheme="minorBidi" w:hint="cs"/>
          <w:color w:val="333333"/>
          <w:sz w:val="36"/>
          <w:szCs w:val="36"/>
          <w:shd w:val="clear" w:color="auto" w:fill="FFFFFF"/>
          <w:rtl/>
          <w:lang w:bidi="tzm-Arab-MA"/>
        </w:rPr>
        <w:t>إذ</w:t>
      </w:r>
      <w:r w:rsidRPr="00D12863">
        <w:rPr>
          <w:rFonts w:asciiTheme="minorBidi" w:hAnsiTheme="minorBidi"/>
          <w:color w:val="333333"/>
          <w:sz w:val="36"/>
          <w:szCs w:val="36"/>
          <w:shd w:val="clear" w:color="auto" w:fill="FFFFFF"/>
          <w:rtl/>
        </w:rPr>
        <w:t xml:space="preserve"> يستأثر الموضوعان </w:t>
      </w:r>
      <w:r>
        <w:rPr>
          <w:rFonts w:asciiTheme="minorBidi" w:hAnsiTheme="minorBidi"/>
          <w:color w:val="333333"/>
          <w:sz w:val="36"/>
          <w:szCs w:val="36"/>
          <w:shd w:val="clear" w:color="auto" w:fill="FFFFFF"/>
          <w:rtl/>
        </w:rPr>
        <w:t xml:space="preserve">حيزا من مناقشات الدورة، سيما </w:t>
      </w:r>
      <w:r w:rsidRPr="00D12863">
        <w:rPr>
          <w:rFonts w:asciiTheme="minorBidi" w:hAnsiTheme="minorBidi"/>
          <w:color w:val="333333"/>
          <w:sz w:val="36"/>
          <w:szCs w:val="36"/>
          <w:shd w:val="clear" w:color="auto" w:fill="FFFFFF"/>
          <w:rtl/>
        </w:rPr>
        <w:t>ما يتعلق بسبل تخليد ذ</w:t>
      </w:r>
      <w:r>
        <w:rPr>
          <w:rFonts w:asciiTheme="minorBidi" w:hAnsiTheme="minorBidi"/>
          <w:color w:val="333333"/>
          <w:sz w:val="36"/>
          <w:szCs w:val="36"/>
          <w:shd w:val="clear" w:color="auto" w:fill="FFFFFF"/>
          <w:rtl/>
        </w:rPr>
        <w:t>كرى اعتماد كل الوثيقتين</w:t>
      </w:r>
      <w:r>
        <w:rPr>
          <w:rFonts w:asciiTheme="minorBidi" w:hAnsiTheme="minorBidi" w:hint="cs"/>
          <w:color w:val="333333"/>
          <w:sz w:val="36"/>
          <w:szCs w:val="36"/>
          <w:shd w:val="clear" w:color="auto" w:fill="FFFFFF"/>
          <w:rtl/>
          <w:lang w:bidi="tzm-Arab-MA"/>
        </w:rPr>
        <w:t xml:space="preserve">، </w:t>
      </w:r>
      <w:r>
        <w:rPr>
          <w:rFonts w:asciiTheme="minorBidi" w:hAnsiTheme="minorBidi"/>
          <w:color w:val="333333"/>
          <w:sz w:val="36"/>
          <w:szCs w:val="36"/>
          <w:shd w:val="clear" w:color="auto" w:fill="FFFFFF"/>
          <w:rtl/>
        </w:rPr>
        <w:t xml:space="preserve">إضافة </w:t>
      </w:r>
      <w:r>
        <w:rPr>
          <w:rFonts w:asciiTheme="minorBidi" w:hAnsiTheme="minorBidi" w:hint="cs"/>
          <w:color w:val="333333"/>
          <w:sz w:val="36"/>
          <w:szCs w:val="36"/>
          <w:shd w:val="clear" w:color="auto" w:fill="FFFFFF"/>
          <w:rtl/>
          <w:lang w:bidi="tzm-Arab-MA"/>
        </w:rPr>
        <w:t>إ</w:t>
      </w:r>
      <w:r w:rsidRPr="00D12863">
        <w:rPr>
          <w:rFonts w:asciiTheme="minorBidi" w:hAnsiTheme="minorBidi"/>
          <w:color w:val="333333"/>
          <w:sz w:val="36"/>
          <w:szCs w:val="36"/>
          <w:shd w:val="clear" w:color="auto" w:fill="FFFFFF"/>
          <w:rtl/>
        </w:rPr>
        <w:t>لى</w:t>
      </w:r>
      <w:r>
        <w:rPr>
          <w:rFonts w:asciiTheme="minorBidi" w:hAnsiTheme="minorBidi"/>
          <w:color w:val="333333"/>
          <w:sz w:val="36"/>
          <w:szCs w:val="36"/>
          <w:shd w:val="clear" w:color="auto" w:fill="FFFFFF"/>
          <w:rtl/>
        </w:rPr>
        <w:t xml:space="preserve"> </w:t>
      </w:r>
      <w:r>
        <w:rPr>
          <w:rFonts w:asciiTheme="minorBidi" w:hAnsiTheme="minorBidi" w:hint="cs"/>
          <w:color w:val="333333"/>
          <w:sz w:val="36"/>
          <w:szCs w:val="36"/>
          <w:shd w:val="clear" w:color="auto" w:fill="FFFFFF"/>
          <w:rtl/>
          <w:lang w:bidi="tzm-Arab-MA"/>
        </w:rPr>
        <w:t xml:space="preserve">كونها </w:t>
      </w:r>
      <w:r>
        <w:rPr>
          <w:rFonts w:asciiTheme="minorBidi" w:hAnsiTheme="minorBidi"/>
          <w:color w:val="333333"/>
          <w:sz w:val="36"/>
          <w:szCs w:val="36"/>
          <w:shd w:val="clear" w:color="auto" w:fill="FFFFFF"/>
          <w:rtl/>
        </w:rPr>
        <w:t>مناسبة لتدارس سبل مواكبة </w:t>
      </w:r>
      <w:r w:rsidRPr="00D12863">
        <w:rPr>
          <w:rFonts w:asciiTheme="minorBidi" w:hAnsiTheme="minorBidi"/>
          <w:color w:val="333333"/>
          <w:sz w:val="36"/>
          <w:szCs w:val="36"/>
          <w:shd w:val="clear" w:color="auto" w:fill="FFFFFF"/>
          <w:rtl/>
        </w:rPr>
        <w:t>تفعيل الخطة العربية للتربية والتثقيف في مجال حقوق الإنسان التي كا</w:t>
      </w:r>
      <w:r>
        <w:rPr>
          <w:rFonts w:asciiTheme="minorBidi" w:hAnsiTheme="minorBidi"/>
          <w:color w:val="333333"/>
          <w:sz w:val="36"/>
          <w:szCs w:val="36"/>
          <w:shd w:val="clear" w:color="auto" w:fill="FFFFFF"/>
          <w:rtl/>
        </w:rPr>
        <w:t xml:space="preserve">ن للمملكة المغربية دور كبير في </w:t>
      </w:r>
      <w:r>
        <w:rPr>
          <w:rFonts w:asciiTheme="minorBidi" w:hAnsiTheme="minorBidi" w:hint="cs"/>
          <w:color w:val="333333"/>
          <w:sz w:val="36"/>
          <w:szCs w:val="36"/>
          <w:shd w:val="clear" w:color="auto" w:fill="FFFFFF"/>
          <w:rtl/>
          <w:lang w:bidi="tzm-Arab-MA"/>
        </w:rPr>
        <w:t>إ</w:t>
      </w:r>
      <w:r w:rsidRPr="00D12863">
        <w:rPr>
          <w:rFonts w:asciiTheme="minorBidi" w:hAnsiTheme="minorBidi"/>
          <w:color w:val="333333"/>
          <w:sz w:val="36"/>
          <w:szCs w:val="36"/>
          <w:shd w:val="clear" w:color="auto" w:fill="FFFFFF"/>
          <w:rtl/>
        </w:rPr>
        <w:t>عدادها</w:t>
      </w:r>
      <w:r w:rsidRPr="00D12863">
        <w:rPr>
          <w:rFonts w:asciiTheme="minorBidi" w:hAnsiTheme="minorBidi"/>
          <w:color w:val="333333"/>
          <w:sz w:val="36"/>
          <w:szCs w:val="36"/>
          <w:shd w:val="clear" w:color="auto" w:fill="FFFFFF"/>
        </w:rPr>
        <w:t>.</w:t>
      </w:r>
    </w:p>
    <w:sectPr w:rsidR="00892A02" w:rsidRPr="00D128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63"/>
    <w:rsid w:val="00892A02"/>
    <w:rsid w:val="00AA7C24"/>
    <w:rsid w:val="00D128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65D0E-4D97-4861-90F2-E3FB75B9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228</Words>
  <Characters>1258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El Boukili</dc:creator>
  <cp:keywords/>
  <dc:description/>
  <cp:lastModifiedBy>Nadia El Boukili</cp:lastModifiedBy>
  <cp:revision>1</cp:revision>
  <dcterms:created xsi:type="dcterms:W3CDTF">2026-02-04T11:50:00Z</dcterms:created>
  <dcterms:modified xsi:type="dcterms:W3CDTF">2026-02-04T14:18:00Z</dcterms:modified>
</cp:coreProperties>
</file>